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F8A" w:rsidRDefault="00F72F8A" w:rsidP="00F72F8A">
      <w:pPr>
        <w:spacing w:line="360" w:lineRule="auto"/>
        <w:rPr>
          <w:rFonts w:ascii="仿宋_GB2312" w:eastAsia="仿宋_GB2312" w:hAnsi="仿宋_GB2312" w:hint="eastAsia"/>
          <w:b/>
          <w:bCs/>
          <w:sz w:val="30"/>
          <w:szCs w:val="32"/>
        </w:rPr>
      </w:pPr>
      <w:bookmarkStart w:id="0" w:name="_GoBack"/>
      <w:r>
        <w:rPr>
          <w:rFonts w:ascii="仿宋_GB2312" w:eastAsia="仿宋_GB2312" w:hAnsi="仿宋_GB2312" w:hint="eastAsia"/>
          <w:b/>
          <w:bCs/>
          <w:sz w:val="30"/>
          <w:szCs w:val="32"/>
        </w:rPr>
        <w:t>附件一：专业社会工作实务范围</w:t>
      </w:r>
    </w:p>
    <w:bookmarkEnd w:id="0"/>
    <w:p w:rsidR="00F72F8A" w:rsidRPr="00F140AC" w:rsidRDefault="00F72F8A" w:rsidP="00F72F8A">
      <w:pPr>
        <w:spacing w:line="360" w:lineRule="auto"/>
        <w:rPr>
          <w:rFonts w:ascii="仿宋_GB2312" w:eastAsia="仿宋_GB2312" w:hAnsi="仿宋_GB2312" w:hint="eastAsia"/>
          <w:b/>
          <w:bCs/>
          <w:sz w:val="30"/>
          <w:szCs w:val="32"/>
        </w:rPr>
      </w:pPr>
    </w:p>
    <w:p w:rsidR="00D50DB8" w:rsidRDefault="00F72F8A" w:rsidP="00F72F8A">
      <w:r>
        <w:rPr>
          <w:rFonts w:ascii="仿宋_GB2312" w:eastAsia="仿宋_GB2312" w:hAnsi="仿宋_GB2312" w:hint="eastAsia"/>
          <w:bCs/>
          <w:sz w:val="30"/>
          <w:szCs w:val="32"/>
        </w:rPr>
        <w:t>专业社会工作实务：指在社会福利、社会救助、慈善事业、社区建设、婚姻家庭、精神卫生、残障康复、教育辅导、就业援助、职工帮扶、犯罪预防、禁毒戒毒、矫治帮教、人口计生、纠纷调解、应急处置等领域等社会服务机构中，从事专门性的社会服务工作。</w:t>
      </w:r>
    </w:p>
    <w:sectPr w:rsidR="00D50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F8A"/>
    <w:rsid w:val="0014506C"/>
    <w:rsid w:val="00276960"/>
    <w:rsid w:val="00D50DB8"/>
    <w:rsid w:val="00F7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2F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2F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2014-01-24T09:24:00Z</dcterms:created>
  <dcterms:modified xsi:type="dcterms:W3CDTF">2014-01-24T09:25:00Z</dcterms:modified>
</cp:coreProperties>
</file>