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7CB1" w14:textId="77777777" w:rsidR="00DB375E" w:rsidRDefault="00DB375E" w:rsidP="00DB375E">
      <w:pPr>
        <w:adjustRightInd w:val="0"/>
        <w:snapToGrid w:val="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附件1</w:t>
      </w:r>
    </w:p>
    <w:p w14:paraId="7A8B68C4" w14:textId="77777777" w:rsidR="00DB375E" w:rsidRDefault="00DB375E" w:rsidP="00DB375E">
      <w:pPr>
        <w:widowControl/>
        <w:spacing w:line="560" w:lineRule="exact"/>
        <w:ind w:leftChars="-67" w:left="-141" w:rightChars="-94" w:right="-197"/>
        <w:contextualSpacing/>
        <w:jc w:val="center"/>
        <w:rPr>
          <w:rFonts w:ascii="方正小标宋简体" w:eastAsia="方正小标宋简体" w:hAnsi="方正小标宋简体" w:cs="方正仿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仿宋简体" w:hint="eastAsia"/>
          <w:bCs/>
          <w:kern w:val="0"/>
          <w:sz w:val="32"/>
          <w:szCs w:val="32"/>
        </w:rPr>
        <w:t>“弘扬文明家风 创建幸福社区”文化大篷车社区行</w:t>
      </w:r>
    </w:p>
    <w:p w14:paraId="513F1892" w14:textId="77777777" w:rsidR="00DB375E" w:rsidRDefault="00DB375E" w:rsidP="00DB375E">
      <w:pPr>
        <w:widowControl/>
        <w:spacing w:line="560" w:lineRule="exact"/>
        <w:ind w:leftChars="-67" w:left="-141" w:rightChars="-94" w:right="-197"/>
        <w:contextualSpacing/>
        <w:jc w:val="center"/>
        <w:rPr>
          <w:rFonts w:ascii="方正小标宋简体" w:eastAsia="方正小标宋简体" w:hAnsi="方正小标宋简体" w:cs="方正仿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仿宋简体" w:hint="eastAsia"/>
          <w:bCs/>
          <w:kern w:val="0"/>
          <w:sz w:val="32"/>
          <w:szCs w:val="32"/>
        </w:rPr>
        <w:t>暨第十二届广东十大文明和谐社区报名表</w:t>
      </w:r>
      <w:r>
        <w:rPr>
          <w:rFonts w:ascii="Cambria" w:eastAsia="方正小标宋简体" w:hAnsi="Cambria" w:cs="Cambria"/>
          <w:bCs/>
          <w:kern w:val="0"/>
          <w:sz w:val="32"/>
          <w:szCs w:val="32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588"/>
        <w:gridCol w:w="868"/>
        <w:gridCol w:w="1382"/>
        <w:gridCol w:w="869"/>
        <w:gridCol w:w="2037"/>
      </w:tblGrid>
      <w:tr w:rsidR="00DB375E" w14:paraId="7F2AA25F" w14:textId="77777777" w:rsidTr="00D711DC">
        <w:trPr>
          <w:cantSplit/>
          <w:trHeight w:val="585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6C22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6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F0C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5A69C577" w14:textId="77777777" w:rsidTr="00D711DC">
        <w:trPr>
          <w:cantSplit/>
          <w:trHeight w:val="560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0FBF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6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E855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2A70C0DD" w14:textId="77777777" w:rsidTr="00D711DC">
        <w:trPr>
          <w:cantSplit/>
          <w:trHeight w:val="744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561A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参评社区名称</w:t>
            </w:r>
          </w:p>
        </w:tc>
        <w:tc>
          <w:tcPr>
            <w:tcW w:w="6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DE31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54665429" w14:textId="77777777" w:rsidTr="00D711DC">
        <w:trPr>
          <w:cantSplit/>
          <w:trHeight w:val="712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A791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参评社区地址</w:t>
            </w:r>
          </w:p>
        </w:tc>
        <w:tc>
          <w:tcPr>
            <w:tcW w:w="6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31E1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274465FA" w14:textId="77777777" w:rsidTr="00D711DC">
        <w:trPr>
          <w:cantSplit/>
          <w:trHeight w:val="708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9769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参评社区负责人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9446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2876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 话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E0FB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B3CF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 机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CFA2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64CF7B29" w14:textId="77777777" w:rsidTr="00D711DC">
        <w:trPr>
          <w:cantSplit/>
          <w:trHeight w:val="718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DF6C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活动联系人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DD2C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9788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 话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1F3C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310A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 机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2A38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2FC6A1C9" w14:textId="77777777" w:rsidTr="00D711DC">
        <w:trPr>
          <w:cantSplit/>
          <w:trHeight w:val="680"/>
          <w:jc w:val="center"/>
        </w:trPr>
        <w:tc>
          <w:tcPr>
            <w:tcW w:w="1778" w:type="dxa"/>
            <w:vAlign w:val="center"/>
          </w:tcPr>
          <w:p w14:paraId="06B4C56A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社区户数</w:t>
            </w:r>
          </w:p>
        </w:tc>
        <w:tc>
          <w:tcPr>
            <w:tcW w:w="2456" w:type="dxa"/>
            <w:gridSpan w:val="2"/>
            <w:vAlign w:val="center"/>
          </w:tcPr>
          <w:p w14:paraId="60062E1A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76EE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社区居民总人数</w:t>
            </w:r>
          </w:p>
        </w:tc>
        <w:tc>
          <w:tcPr>
            <w:tcW w:w="2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8059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0D299999" w14:textId="77777777" w:rsidTr="00D711DC">
        <w:trPr>
          <w:cantSplit/>
          <w:trHeight w:val="680"/>
          <w:jc w:val="center"/>
        </w:trPr>
        <w:tc>
          <w:tcPr>
            <w:tcW w:w="1778" w:type="dxa"/>
            <w:vAlign w:val="center"/>
          </w:tcPr>
          <w:p w14:paraId="7239727C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社区建筑面积</w:t>
            </w:r>
          </w:p>
        </w:tc>
        <w:tc>
          <w:tcPr>
            <w:tcW w:w="2456" w:type="dxa"/>
            <w:gridSpan w:val="2"/>
            <w:vAlign w:val="center"/>
          </w:tcPr>
          <w:p w14:paraId="20E9F06A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E59A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传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真</w:t>
            </w:r>
          </w:p>
        </w:tc>
        <w:tc>
          <w:tcPr>
            <w:tcW w:w="2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2FA4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01083CA2" w14:textId="77777777" w:rsidTr="00D711DC">
        <w:trPr>
          <w:cantSplit/>
          <w:trHeight w:val="680"/>
          <w:jc w:val="center"/>
        </w:trPr>
        <w:tc>
          <w:tcPr>
            <w:tcW w:w="1778" w:type="dxa"/>
            <w:vAlign w:val="center"/>
          </w:tcPr>
          <w:p w14:paraId="0FF62F18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2456" w:type="dxa"/>
            <w:gridSpan w:val="2"/>
            <w:vAlign w:val="center"/>
          </w:tcPr>
          <w:p w14:paraId="72795B25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99D2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邮政编码</w:t>
            </w:r>
          </w:p>
        </w:tc>
        <w:tc>
          <w:tcPr>
            <w:tcW w:w="2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DF0A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</w:p>
        </w:tc>
      </w:tr>
      <w:tr w:rsidR="00DB375E" w14:paraId="79B02CCE" w14:textId="77777777" w:rsidTr="00D711DC">
        <w:trPr>
          <w:cantSplit/>
          <w:trHeight w:val="1662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B698" w14:textId="77777777" w:rsidR="00DB375E" w:rsidRDefault="00DB375E" w:rsidP="00D711DC">
            <w:pPr>
              <w:widowControl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参评项目简介</w:t>
            </w:r>
          </w:p>
        </w:tc>
        <w:tc>
          <w:tcPr>
            <w:tcW w:w="6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B15A" w14:textId="77777777" w:rsidR="00DB375E" w:rsidRDefault="00DB375E" w:rsidP="00D711DC">
            <w:pPr>
              <w:widowControl/>
              <w:jc w:val="left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  <w:r>
              <w:rPr>
                <w:rFonts w:ascii="仿宋" w:eastAsia="仿宋" w:hAnsi="仿宋" w:cs="仿宋"/>
                <w:kern w:val="0"/>
                <w:sz w:val="19"/>
                <w:szCs w:val="19"/>
              </w:rPr>
              <w:t xml:space="preserve">  </w:t>
            </w:r>
          </w:p>
          <w:p w14:paraId="4D9F774A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(可另附页)</w:t>
            </w:r>
          </w:p>
        </w:tc>
      </w:tr>
      <w:tr w:rsidR="00DB375E" w14:paraId="019B35A5" w14:textId="77777777" w:rsidTr="00D711DC">
        <w:trPr>
          <w:cantSplit/>
          <w:trHeight w:val="2326"/>
          <w:jc w:val="center"/>
        </w:trPr>
        <w:tc>
          <w:tcPr>
            <w:tcW w:w="42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D7F7" w14:textId="77777777" w:rsidR="00DB375E" w:rsidRDefault="00DB375E" w:rsidP="00D711DC">
            <w:pPr>
              <w:widowControl/>
              <w:jc w:val="left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报名单位负责人签字：</w:t>
            </w:r>
          </w:p>
          <w:p w14:paraId="6C7105C1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  <w:p w14:paraId="46F6B406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  <w:p w14:paraId="01652E37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  <w:p w14:paraId="21AA93E7" w14:textId="77777777" w:rsidR="00DB375E" w:rsidRDefault="00DB375E" w:rsidP="00D711DC">
            <w:pPr>
              <w:widowControl/>
              <w:ind w:firstLine="1666"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（公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章）</w:t>
            </w:r>
          </w:p>
          <w:p w14:paraId="27F8C6EF" w14:textId="77777777" w:rsidR="00DB375E" w:rsidRDefault="00DB375E" w:rsidP="00D711DC">
            <w:pPr>
              <w:widowControl/>
              <w:ind w:firstLine="1901"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  <w:p w14:paraId="0DF47EC7" w14:textId="77777777" w:rsidR="00DB375E" w:rsidRDefault="00DB375E" w:rsidP="00D711DC">
            <w:pPr>
              <w:widowControl/>
              <w:ind w:firstLine="1920"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月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日</w:t>
            </w:r>
          </w:p>
        </w:tc>
        <w:tc>
          <w:tcPr>
            <w:tcW w:w="4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601C" w14:textId="77777777" w:rsidR="00DB375E" w:rsidRDefault="00DB375E" w:rsidP="00D711DC">
            <w:pPr>
              <w:widowControl/>
              <w:jc w:val="left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广州市社会工作协会推荐意见：</w:t>
            </w:r>
          </w:p>
          <w:p w14:paraId="44640320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  <w:p w14:paraId="4BD8C8E7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  <w:p w14:paraId="56A01D6F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  <w:p w14:paraId="57960B28" w14:textId="77777777" w:rsidR="00DB375E" w:rsidRDefault="00DB375E" w:rsidP="00D711DC">
            <w:pPr>
              <w:widowControl/>
              <w:ind w:firstLine="1680"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（公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章）</w:t>
            </w:r>
          </w:p>
          <w:p w14:paraId="3236E396" w14:textId="77777777" w:rsidR="00DB375E" w:rsidRDefault="00DB375E" w:rsidP="00D711DC">
            <w:pPr>
              <w:widowControl/>
              <w:ind w:firstLine="1901"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  <w:p w14:paraId="7EC5B41A" w14:textId="77777777" w:rsidR="00DB375E" w:rsidRDefault="00DB375E" w:rsidP="00D711DC">
            <w:pPr>
              <w:widowControl/>
              <w:ind w:firstLine="1920"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月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日</w:t>
            </w:r>
          </w:p>
        </w:tc>
      </w:tr>
      <w:tr w:rsidR="00DB375E" w14:paraId="3AF9C12B" w14:textId="77777777" w:rsidTr="00D711DC">
        <w:trPr>
          <w:cantSplit/>
          <w:trHeight w:val="824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B982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评委组意见</w:t>
            </w:r>
          </w:p>
        </w:tc>
        <w:tc>
          <w:tcPr>
            <w:tcW w:w="6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7D67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</w:tc>
      </w:tr>
      <w:tr w:rsidR="00DB375E" w14:paraId="01967306" w14:textId="77777777" w:rsidTr="00D711DC">
        <w:trPr>
          <w:cantSplit/>
          <w:trHeight w:val="535"/>
          <w:jc w:val="center"/>
        </w:trPr>
        <w:tc>
          <w:tcPr>
            <w:tcW w:w="1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6611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注</w:t>
            </w:r>
          </w:p>
        </w:tc>
        <w:tc>
          <w:tcPr>
            <w:tcW w:w="6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4CAD" w14:textId="77777777" w:rsidR="00DB375E" w:rsidRDefault="00DB375E" w:rsidP="00D711DC">
            <w:pPr>
              <w:widowControl/>
              <w:jc w:val="center"/>
              <w:rPr>
                <w:rFonts w:ascii="仿宋" w:eastAsia="仿宋" w:hAnsi="仿宋" w:cs="仿宋"/>
                <w:kern w:val="0"/>
                <w:sz w:val="19"/>
                <w:szCs w:val="19"/>
              </w:rPr>
            </w:pPr>
            <w:r>
              <w:rPr>
                <w:rFonts w:ascii="Calibri" w:eastAsia="仿宋" w:hAnsi="Calibri" w:cs="Calibri"/>
                <w:kern w:val="0"/>
                <w:sz w:val="19"/>
                <w:szCs w:val="19"/>
              </w:rPr>
              <w:t> </w:t>
            </w:r>
          </w:p>
        </w:tc>
      </w:tr>
    </w:tbl>
    <w:p w14:paraId="46ECA0B2" w14:textId="77777777" w:rsidR="00DC17AE" w:rsidRDefault="00DC17AE"/>
    <w:sectPr w:rsidR="00DC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D4AC" w14:textId="77777777" w:rsidR="00F56045" w:rsidRDefault="00F56045" w:rsidP="00DB375E">
      <w:r>
        <w:separator/>
      </w:r>
    </w:p>
  </w:endnote>
  <w:endnote w:type="continuationSeparator" w:id="0">
    <w:p w14:paraId="186765DD" w14:textId="77777777" w:rsidR="00F56045" w:rsidRDefault="00F56045" w:rsidP="00DB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4F85" w14:textId="77777777" w:rsidR="00F56045" w:rsidRDefault="00F56045" w:rsidP="00DB375E">
      <w:r>
        <w:separator/>
      </w:r>
    </w:p>
  </w:footnote>
  <w:footnote w:type="continuationSeparator" w:id="0">
    <w:p w14:paraId="23DD05D1" w14:textId="77777777" w:rsidR="00F56045" w:rsidRDefault="00F56045" w:rsidP="00DB3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AE"/>
    <w:rsid w:val="00DB375E"/>
    <w:rsid w:val="00DC17AE"/>
    <w:rsid w:val="00F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B1FCA3-859D-447B-A3C7-D84B76D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B375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B37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75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B375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B375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B375E"/>
    <w:rPr>
      <w14:ligatures w14:val="none"/>
    </w:rPr>
  </w:style>
  <w:style w:type="paragraph" w:styleId="2">
    <w:name w:val="Body Text First Indent 2"/>
    <w:basedOn w:val="a7"/>
    <w:link w:val="20"/>
    <w:uiPriority w:val="99"/>
    <w:semiHidden/>
    <w:unhideWhenUsed/>
    <w:rsid w:val="00DB375E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DB375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chenguang yin</dc:creator>
  <cp:keywords/>
  <dc:description/>
  <cp:lastModifiedBy>chenguang yin</cp:lastModifiedBy>
  <cp:revision>2</cp:revision>
  <dcterms:created xsi:type="dcterms:W3CDTF">2023-09-07T07:23:00Z</dcterms:created>
  <dcterms:modified xsi:type="dcterms:W3CDTF">2023-09-07T07:23:00Z</dcterms:modified>
</cp:coreProperties>
</file>