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E9E7B">
      <w:pPr>
        <w:rPr>
          <w:rFonts w:hint="eastAsia" w:ascii="Times New Roman" w:hAnsi="Times New Roman" w:eastAsia="黑体" w:cs="Times New Roman"/>
          <w:b w:val="0"/>
          <w:bCs/>
          <w:color w:val="auto"/>
          <w:sz w:val="24"/>
          <w:highlight w:val="none"/>
          <w:u w:val="single"/>
          <w:lang w:eastAsia="zh-CN"/>
        </w:rPr>
      </w:pPr>
      <w:bookmarkStart w:id="0" w:name="_GoBack"/>
      <w:r>
        <w:rPr>
          <w:rFonts w:hint="default" w:ascii="Times New Roman" w:hAnsi="Times New Roman" w:eastAsia="仿宋_GB2312" w:cs="Times New Roman"/>
          <w:b w:val="0"/>
          <w:bCs/>
          <w:color w:val="auto"/>
          <w:sz w:val="32"/>
          <w:szCs w:val="32"/>
          <w:highlight w:val="none"/>
        </w:rPr>
        <w:t>附件3</w:t>
      </w:r>
      <w:r>
        <w:rPr>
          <w:rFonts w:hint="eastAsia" w:ascii="Times New Roman" w:hAnsi="Times New Roman" w:eastAsia="仿宋_GB2312" w:cs="Times New Roman"/>
          <w:b w:val="0"/>
          <w:bCs/>
          <w:color w:val="auto"/>
          <w:sz w:val="32"/>
          <w:szCs w:val="32"/>
          <w:highlight w:val="none"/>
          <w:lang w:eastAsia="zh-CN"/>
        </w:rPr>
        <w:t>：</w:t>
      </w:r>
    </w:p>
    <w:p w14:paraId="4D8D1B70">
      <w:pPr>
        <w:spacing w:line="560" w:lineRule="exact"/>
        <w:jc w:val="center"/>
        <w:rPr>
          <w:rFonts w:hint="default" w:ascii="Times New Roman" w:hAnsi="Times New Roman" w:eastAsia="方正小标宋简体" w:cs="Times New Roman"/>
          <w:b w:val="0"/>
          <w:bCs/>
          <w:color w:val="auto"/>
          <w:sz w:val="44"/>
          <w:szCs w:val="44"/>
          <w:highlight w:val="none"/>
        </w:rPr>
      </w:pPr>
      <w:r>
        <w:rPr>
          <w:rFonts w:hint="eastAsia" w:ascii="Times New Roman" w:hAnsi="Times New Roman" w:eastAsia="方正小标宋简体" w:cs="Times New Roman"/>
          <w:b w:val="0"/>
          <w:bCs/>
          <w:color w:val="auto"/>
          <w:sz w:val="44"/>
          <w:szCs w:val="44"/>
          <w:highlight w:val="none"/>
          <w:lang w:eastAsia="zh-CN"/>
        </w:rPr>
        <w:t>202</w:t>
      </w:r>
      <w:r>
        <w:rPr>
          <w:rFonts w:hint="eastAsia" w:ascii="Times New Roman" w:hAnsi="Times New Roman" w:eastAsia="方正小标宋简体" w:cs="Times New Roman"/>
          <w:b w:val="0"/>
          <w:bCs/>
          <w:color w:val="auto"/>
          <w:sz w:val="44"/>
          <w:szCs w:val="44"/>
          <w:highlight w:val="none"/>
          <w:lang w:val="en-US" w:eastAsia="zh-CN"/>
        </w:rPr>
        <w:t>5</w:t>
      </w:r>
      <w:r>
        <w:rPr>
          <w:rFonts w:hint="default" w:ascii="Times New Roman" w:hAnsi="Times New Roman" w:eastAsia="方正小标宋简体" w:cs="Times New Roman"/>
          <w:b w:val="0"/>
          <w:bCs/>
          <w:color w:val="auto"/>
          <w:sz w:val="44"/>
          <w:szCs w:val="44"/>
          <w:highlight w:val="none"/>
        </w:rPr>
        <w:t>年广州市社会工作督导人才培训班</w:t>
      </w:r>
    </w:p>
    <w:p w14:paraId="399C45C8">
      <w:pPr>
        <w:spacing w:line="56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学习承诺书</w:t>
      </w:r>
    </w:p>
    <w:bookmarkEnd w:id="0"/>
    <w:p w14:paraId="2E03C1D9">
      <w:pPr>
        <w:spacing w:line="560" w:lineRule="exact"/>
        <w:rPr>
          <w:rFonts w:hint="default" w:ascii="Times New Roman" w:hAnsi="Times New Roman" w:eastAsia="仿宋_GB2312" w:cs="Times New Roman"/>
          <w:b w:val="0"/>
          <w:bCs/>
          <w:color w:val="auto"/>
          <w:sz w:val="32"/>
          <w:szCs w:val="32"/>
          <w:highlight w:val="none"/>
        </w:rPr>
      </w:pPr>
    </w:p>
    <w:p w14:paraId="6B1449F2">
      <w:pPr>
        <w:spacing w:line="560" w:lineRule="exac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尊敬的广州市社会工作协会：</w:t>
      </w:r>
    </w:p>
    <w:p w14:paraId="1F5C8E98">
      <w:pPr>
        <w:spacing w:line="56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根据个人申请，经过机构同意，我参加由广州市社会工作协会举办的</w:t>
      </w:r>
      <w:r>
        <w:rPr>
          <w:rFonts w:hint="eastAsia" w:ascii="Times New Roman" w:hAnsi="Times New Roman" w:eastAsia="仿宋_GB2312" w:cs="Times New Roman"/>
          <w:b w:val="0"/>
          <w:bCs/>
          <w:color w:val="auto"/>
          <w:sz w:val="32"/>
          <w:szCs w:val="32"/>
          <w:highlight w:val="none"/>
          <w:lang w:eastAsia="zh-CN"/>
        </w:rPr>
        <w:t>202</w:t>
      </w: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年广州市社会工作督导人才培训班，并郑重承诺：</w:t>
      </w:r>
    </w:p>
    <w:p w14:paraId="666F81B4">
      <w:pPr>
        <w:spacing w:line="560" w:lineRule="exact"/>
        <w:ind w:firstLine="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Times New Roman" w:hAnsi="Times New Roman" w:eastAsia="仿宋_GB2312" w:cs="Times New Roman"/>
          <w:b w:val="0"/>
          <w:bCs/>
          <w:color w:val="auto"/>
          <w:sz w:val="32"/>
          <w:szCs w:val="32"/>
          <w:highlight w:val="none"/>
          <w:lang w:eastAsia="zh-CN"/>
        </w:rPr>
        <w:t>本人</w:t>
      </w:r>
      <w:r>
        <w:rPr>
          <w:rFonts w:hint="default" w:ascii="Times New Roman" w:hAnsi="Times New Roman" w:eastAsia="仿宋_GB2312" w:cs="Times New Roman"/>
          <w:b w:val="0"/>
          <w:bCs/>
          <w:color w:val="auto"/>
          <w:sz w:val="32"/>
          <w:szCs w:val="32"/>
          <w:highlight w:val="none"/>
        </w:rPr>
        <w:t>经过机构同意、推荐参加此次培训，培训时间为</w:t>
      </w:r>
      <w:r>
        <w:rPr>
          <w:rFonts w:hint="eastAsia" w:ascii="Times New Roman" w:hAnsi="Times New Roman" w:eastAsia="仿宋_GB2312" w:cs="Times New Roman"/>
          <w:b w:val="0"/>
          <w:bCs/>
          <w:color w:val="auto"/>
          <w:sz w:val="32"/>
          <w:szCs w:val="32"/>
          <w:highlight w:val="none"/>
          <w:lang w:val="en-US" w:eastAsia="zh-CN"/>
        </w:rPr>
        <w:t>2025年9月至2026年5月</w:t>
      </w:r>
      <w:r>
        <w:rPr>
          <w:rFonts w:hint="default" w:ascii="Times New Roman" w:hAnsi="Times New Roman" w:eastAsia="仿宋_GB2312" w:cs="Times New Roman"/>
          <w:b w:val="0"/>
          <w:bCs/>
          <w:color w:val="auto"/>
          <w:sz w:val="32"/>
          <w:szCs w:val="32"/>
          <w:highlight w:val="none"/>
        </w:rPr>
        <w:t>。</w:t>
      </w:r>
    </w:p>
    <w:p w14:paraId="0BA6E14B">
      <w:pPr>
        <w:spacing w:line="560" w:lineRule="exact"/>
        <w:ind w:firstLine="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二、本人是在广州市（区）登记的且承接政府购买社会工作服务项目的社会工作服务机构中的在岗社工。</w:t>
      </w:r>
    </w:p>
    <w:p w14:paraId="2D2128DC">
      <w:pPr>
        <w:spacing w:line="560" w:lineRule="exact"/>
        <w:ind w:firstLine="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三、本人将认真学习，按要求参加督导班课程大纲的各项学习内容，并积极参与广州市社会工作协会组织的关于督导班培训相关活动。</w:t>
      </w:r>
    </w:p>
    <w:p w14:paraId="4C619087">
      <w:pPr>
        <w:spacing w:line="560" w:lineRule="exact"/>
        <w:ind w:firstLine="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四、本人</w:t>
      </w:r>
      <w:r>
        <w:rPr>
          <w:rFonts w:hint="eastAsia" w:ascii="Times New Roman" w:hAnsi="Times New Roman" w:eastAsia="仿宋_GB2312" w:cs="Times New Roman"/>
          <w:b w:val="0"/>
          <w:bCs/>
          <w:color w:val="auto"/>
          <w:sz w:val="32"/>
          <w:szCs w:val="32"/>
          <w:highlight w:val="none"/>
          <w:lang w:val="en-US" w:eastAsia="zh-CN"/>
        </w:rPr>
        <w:t>能够</w:t>
      </w:r>
      <w:r>
        <w:rPr>
          <w:rFonts w:hint="default" w:ascii="Times New Roman" w:hAnsi="Times New Roman" w:eastAsia="仿宋_GB2312" w:cs="Times New Roman"/>
          <w:b w:val="0"/>
          <w:bCs/>
          <w:color w:val="auto"/>
          <w:sz w:val="32"/>
          <w:szCs w:val="32"/>
          <w:highlight w:val="none"/>
        </w:rPr>
        <w:t>确保每月安排至少4个工作日，用于参加督导班培训相关学习工作。</w:t>
      </w:r>
    </w:p>
    <w:p w14:paraId="047C61FD">
      <w:pPr>
        <w:spacing w:line="560" w:lineRule="exact"/>
        <w:ind w:firstLine="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五、本人培训学习期间</w:t>
      </w:r>
      <w:r>
        <w:rPr>
          <w:rFonts w:hint="eastAsia" w:ascii="Times New Roman" w:hAnsi="Times New Roman" w:eastAsia="仿宋_GB2312" w:cs="Times New Roman"/>
          <w:b w:val="0"/>
          <w:bCs/>
          <w:color w:val="auto"/>
          <w:sz w:val="32"/>
          <w:szCs w:val="32"/>
          <w:highlight w:val="none"/>
          <w:lang w:eastAsia="zh-CN"/>
        </w:rPr>
        <w:t>，将</w:t>
      </w:r>
      <w:r>
        <w:rPr>
          <w:rFonts w:hint="default" w:ascii="Times New Roman" w:hAnsi="Times New Roman" w:eastAsia="仿宋_GB2312" w:cs="Times New Roman"/>
          <w:b w:val="0"/>
          <w:bCs/>
          <w:color w:val="auto"/>
          <w:sz w:val="32"/>
          <w:szCs w:val="32"/>
          <w:highlight w:val="none"/>
        </w:rPr>
        <w:t>严格遵守培训</w:t>
      </w:r>
      <w:r>
        <w:rPr>
          <w:rFonts w:hint="eastAsia" w:ascii="Times New Roman" w:hAnsi="Times New Roman" w:eastAsia="仿宋_GB2312" w:cs="Times New Roman"/>
          <w:b w:val="0"/>
          <w:bCs/>
          <w:color w:val="auto"/>
          <w:sz w:val="32"/>
          <w:szCs w:val="32"/>
          <w:highlight w:val="none"/>
          <w:lang w:val="en-US" w:eastAsia="zh-CN"/>
        </w:rPr>
        <w:t>班</w:t>
      </w:r>
      <w:r>
        <w:rPr>
          <w:rFonts w:hint="default" w:ascii="Times New Roman" w:hAnsi="Times New Roman" w:eastAsia="仿宋_GB2312" w:cs="Times New Roman"/>
          <w:b w:val="0"/>
          <w:bCs/>
          <w:color w:val="auto"/>
          <w:sz w:val="32"/>
          <w:szCs w:val="32"/>
          <w:highlight w:val="none"/>
        </w:rPr>
        <w:t>的相关纪律要求</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如未遵守相关要求的，广州市社会工作协会可不发任何形式的学习证明。</w:t>
      </w:r>
    </w:p>
    <w:p w14:paraId="631F617F">
      <w:pPr>
        <w:spacing w:line="56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六、如无特殊情况，本人如在培训学习期间发生辞职、离职等工作变动，则</w:t>
      </w:r>
      <w:r>
        <w:rPr>
          <w:rFonts w:hint="eastAsia" w:ascii="Times New Roman" w:hAnsi="Times New Roman" w:eastAsia="仿宋_GB2312" w:cs="Times New Roman"/>
          <w:b w:val="0"/>
          <w:bCs/>
          <w:color w:val="auto"/>
          <w:sz w:val="32"/>
          <w:szCs w:val="32"/>
          <w:highlight w:val="none"/>
          <w:lang w:val="en-US" w:eastAsia="zh-CN"/>
        </w:rPr>
        <w:t>有可能</w:t>
      </w:r>
      <w:r>
        <w:rPr>
          <w:rFonts w:hint="default" w:ascii="Times New Roman" w:hAnsi="Times New Roman" w:eastAsia="仿宋_GB2312" w:cs="Times New Roman"/>
          <w:b w:val="0"/>
          <w:bCs/>
          <w:color w:val="auto"/>
          <w:sz w:val="32"/>
          <w:szCs w:val="32"/>
          <w:highlight w:val="none"/>
        </w:rPr>
        <w:t>视为自动放弃培训课程学习机会，广州市社会工作协会可以不颁发任何学习证明。</w:t>
      </w:r>
    </w:p>
    <w:p w14:paraId="46622821">
      <w:pPr>
        <w:spacing w:line="560" w:lineRule="exact"/>
        <w:ind w:firstLine="600"/>
        <w:rPr>
          <w:rFonts w:hint="default" w:ascii="Times New Roman" w:hAnsi="Times New Roman" w:eastAsia="仿宋_GB2312" w:cs="Times New Roman"/>
          <w:b w:val="0"/>
          <w:bCs/>
          <w:color w:val="auto"/>
          <w:sz w:val="32"/>
          <w:szCs w:val="32"/>
          <w:highlight w:val="none"/>
        </w:rPr>
      </w:pPr>
    </w:p>
    <w:p w14:paraId="19361A63">
      <w:pPr>
        <w:spacing w:line="560" w:lineRule="exact"/>
        <w:ind w:firstLine="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七、其他</w:t>
      </w:r>
    </w:p>
    <w:p w14:paraId="61F2A439">
      <w:pPr>
        <w:spacing w:line="560" w:lineRule="exact"/>
        <w:ind w:firstLine="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此承诺书为参加</w:t>
      </w:r>
      <w:r>
        <w:rPr>
          <w:rFonts w:hint="eastAsia" w:ascii="Times New Roman" w:hAnsi="Times New Roman" w:eastAsia="仿宋_GB2312" w:cs="Times New Roman"/>
          <w:b w:val="0"/>
          <w:bCs/>
          <w:color w:val="auto"/>
          <w:sz w:val="32"/>
          <w:szCs w:val="32"/>
          <w:highlight w:val="none"/>
          <w:lang w:eastAsia="zh-CN"/>
        </w:rPr>
        <w:t>202</w:t>
      </w: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年广州市社会工作督导人才培训班报名材料之一，签名、盖章方有效。</w:t>
      </w:r>
    </w:p>
    <w:p w14:paraId="507C7A90">
      <w:pPr>
        <w:spacing w:line="560" w:lineRule="exact"/>
        <w:ind w:firstLine="600"/>
        <w:rPr>
          <w:rFonts w:hint="default" w:ascii="Times New Roman" w:hAnsi="Times New Roman" w:eastAsia="仿宋_GB2312" w:cs="Times New Roman"/>
          <w:b w:val="0"/>
          <w:bCs/>
          <w:color w:val="auto"/>
          <w:sz w:val="32"/>
          <w:szCs w:val="32"/>
          <w:highlight w:val="none"/>
        </w:rPr>
      </w:pPr>
    </w:p>
    <w:p w14:paraId="42342575">
      <w:pPr>
        <w:spacing w:line="560" w:lineRule="exact"/>
        <w:ind w:firstLine="600"/>
        <w:rPr>
          <w:rFonts w:hint="default" w:ascii="Times New Roman" w:hAnsi="Times New Roman" w:eastAsia="仿宋_GB2312" w:cs="Times New Roman"/>
          <w:b w:val="0"/>
          <w:bCs/>
          <w:color w:val="auto"/>
          <w:sz w:val="32"/>
          <w:szCs w:val="32"/>
          <w:highlight w:val="none"/>
        </w:rPr>
      </w:pPr>
    </w:p>
    <w:p w14:paraId="47800FB2">
      <w:pPr>
        <w:spacing w:line="560" w:lineRule="exact"/>
        <w:ind w:firstLine="600"/>
        <w:rPr>
          <w:rFonts w:hint="default" w:ascii="Times New Roman" w:hAnsi="Times New Roman" w:eastAsia="仿宋_GB2312" w:cs="Times New Roman"/>
          <w:b w:val="0"/>
          <w:bCs/>
          <w:color w:val="auto"/>
          <w:sz w:val="32"/>
          <w:szCs w:val="32"/>
          <w:highlight w:val="none"/>
        </w:rPr>
      </w:pPr>
    </w:p>
    <w:p w14:paraId="1E218EA1">
      <w:pPr>
        <w:spacing w:line="560" w:lineRule="exac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 xml:space="preserve">推荐机构（盖章）   </w:t>
      </w:r>
    </w:p>
    <w:p w14:paraId="32F09573">
      <w:pPr>
        <w:spacing w:line="560" w:lineRule="exac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 xml:space="preserve">    年   月   日</w:t>
      </w:r>
    </w:p>
    <w:p w14:paraId="2B8BD56C">
      <w:pPr>
        <w:spacing w:line="560" w:lineRule="exact"/>
        <w:ind w:firstLine="600"/>
        <w:rPr>
          <w:rFonts w:hint="default" w:ascii="Times New Roman" w:hAnsi="Times New Roman" w:eastAsia="仿宋_GB2312" w:cs="Times New Roman"/>
          <w:b w:val="0"/>
          <w:bCs/>
          <w:color w:val="auto"/>
          <w:sz w:val="32"/>
          <w:szCs w:val="32"/>
          <w:highlight w:val="none"/>
        </w:rPr>
      </w:pPr>
    </w:p>
    <w:p w14:paraId="75892240">
      <w:pPr>
        <w:spacing w:line="560" w:lineRule="exact"/>
        <w:ind w:firstLine="600"/>
        <w:rPr>
          <w:rFonts w:hint="default" w:ascii="Times New Roman" w:hAnsi="Times New Roman" w:eastAsia="仿宋_GB2312" w:cs="Times New Roman"/>
          <w:b w:val="0"/>
          <w:bCs/>
          <w:color w:val="auto"/>
          <w:sz w:val="32"/>
          <w:szCs w:val="32"/>
          <w:highlight w:val="none"/>
        </w:rPr>
      </w:pPr>
    </w:p>
    <w:p w14:paraId="3E79A805">
      <w:pPr>
        <w:spacing w:line="560" w:lineRule="exact"/>
        <w:ind w:firstLine="600"/>
        <w:rPr>
          <w:rFonts w:hint="default" w:ascii="Times New Roman" w:hAnsi="Times New Roman" w:eastAsia="仿宋_GB2312" w:cs="Times New Roman"/>
          <w:b w:val="0"/>
          <w:bCs/>
          <w:color w:val="auto"/>
          <w:sz w:val="32"/>
          <w:szCs w:val="32"/>
          <w:highlight w:val="none"/>
        </w:rPr>
      </w:pPr>
    </w:p>
    <w:p w14:paraId="1F583261">
      <w:pPr>
        <w:spacing w:line="560" w:lineRule="exact"/>
        <w:ind w:firstLine="600"/>
        <w:rPr>
          <w:rFonts w:hint="default" w:ascii="Times New Roman" w:hAnsi="Times New Roman" w:eastAsia="仿宋_GB2312" w:cs="Times New Roman"/>
          <w:b w:val="0"/>
          <w:bCs/>
          <w:color w:val="auto"/>
          <w:sz w:val="32"/>
          <w:szCs w:val="32"/>
          <w:highlight w:val="none"/>
        </w:rPr>
      </w:pPr>
    </w:p>
    <w:p w14:paraId="53D72C2C">
      <w:pPr>
        <w:spacing w:line="560" w:lineRule="exac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承诺人签名：</w:t>
      </w:r>
    </w:p>
    <w:p w14:paraId="7E2D8F68">
      <w:pPr>
        <w:spacing w:line="56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年   月   日</w:t>
      </w:r>
    </w:p>
    <w:p w14:paraId="2C224634">
      <w:pPr>
        <w:spacing w:line="560" w:lineRule="exact"/>
        <w:rPr>
          <w:rFonts w:hint="default" w:ascii="Times New Roman" w:hAnsi="Times New Roman" w:cs="Times New Roman"/>
          <w:b w:val="0"/>
          <w:bCs/>
          <w:color w:val="auto"/>
          <w:highlight w:val="none"/>
        </w:rPr>
      </w:pPr>
    </w:p>
    <w:p w14:paraId="10098664">
      <w:pPr>
        <w:spacing w:line="560" w:lineRule="exact"/>
        <w:rPr>
          <w:rFonts w:hint="default" w:ascii="Times New Roman" w:hAnsi="Times New Roman" w:eastAsia="华文中宋" w:cs="Times New Roman"/>
          <w:b w:val="0"/>
          <w:bCs/>
          <w:color w:val="auto"/>
          <w:sz w:val="32"/>
          <w:szCs w:val="32"/>
          <w:highlight w:val="none"/>
        </w:rPr>
      </w:pPr>
    </w:p>
    <w:p w14:paraId="30B216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6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2025-07-25T01:48:48Z</dcterms:created>
  <dc:creator>admin</dc:creator>
  <cp:lastModifiedBy>Jinxi Xie</cp:lastModifiedBy>
  <dcterms:modified xsi:type="dcterms:W3CDTF">2025-07-25T01:49:21Z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eyJoZGlkIjoiZjc0M2NmZjQxNmM5NmUyMzM0NjliMWFjMDFmYzQ4YTciLCJ1c2VySWQiOiI0ODA2MTI4NTkifQ==</vt:lpwstr>
  </property>
  <property fmtid="{D5CDD505-2E9C-101B-9397-08002B2CF9AE}" pid="4" name="ICV">
    <vt:lpwstr>26F707B8F3C24AEBB32D015522181814_12</vt:lpwstr>
  </property>
</Properties>
</file>